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566" w:rsidRPr="00B310E5" w:rsidRDefault="00816566">
      <w:pPr>
        <w:pStyle w:val="BodyText3"/>
        <w:rPr>
          <w:color w:val="000000"/>
          <w:lang w:val="en-GB"/>
        </w:rPr>
      </w:pPr>
    </w:p>
    <w:p w:rsidR="00816566" w:rsidRPr="00060D92" w:rsidRDefault="00816566" w:rsidP="00060D92">
      <w:pPr>
        <w:pStyle w:val="BodyText3"/>
        <w:rPr>
          <w:rFonts w:ascii="Arial" w:hAnsi="Arial" w:cs="Arial"/>
          <w:lang w:val="it-IT"/>
        </w:rPr>
      </w:pPr>
      <w:r w:rsidRPr="00060D92">
        <w:rPr>
          <w:rFonts w:ascii="Arial" w:hAnsi="Arial" w:cs="Arial"/>
          <w:lang w:val="it-IT"/>
        </w:rPr>
        <w:t>L'AGGIORNAMENTO DI SISTEMA DEL 7 GIUGNO 2011, TI REGALA IL BROWSER INTERNET, UNO STORE ONLINE E IL POKÉDEX 3D</w:t>
      </w:r>
    </w:p>
    <w:p w:rsidR="00816566" w:rsidRPr="00060D92" w:rsidRDefault="00816566" w:rsidP="00060D92">
      <w:pPr>
        <w:pStyle w:val="BodyText3"/>
        <w:rPr>
          <w:rFonts w:ascii="Arial" w:hAnsi="Arial" w:cs="Arial"/>
          <w:color w:val="FF0000"/>
          <w:sz w:val="24"/>
          <w:szCs w:val="24"/>
          <w:lang w:val="it-IT"/>
        </w:rPr>
      </w:pPr>
    </w:p>
    <w:p w:rsidR="00816566" w:rsidRPr="00060D92" w:rsidRDefault="00816566" w:rsidP="008352EE">
      <w:pPr>
        <w:pStyle w:val="Heading1"/>
        <w:pBdr>
          <w:top w:val="single" w:sz="18" w:space="1" w:color="auto"/>
          <w:bottom w:val="single" w:sz="18" w:space="1" w:color="auto"/>
        </w:pBdr>
        <w:ind w:firstLine="0"/>
        <w:jc w:val="center"/>
        <w:rPr>
          <w:rFonts w:ascii="Arial" w:hAnsi="Arial" w:cs="Arial"/>
          <w:i/>
          <w:iCs/>
          <w:lang w:val="it-IT"/>
        </w:rPr>
      </w:pPr>
      <w:r w:rsidRPr="00060D92">
        <w:rPr>
          <w:rFonts w:ascii="Arial" w:hAnsi="Arial" w:cs="Arial"/>
          <w:i/>
          <w:iCs/>
          <w:lang w:val="it-IT"/>
        </w:rPr>
        <w:t xml:space="preserve">Per un periodo di tempo limitato Nintendo offre gratis una versione rimasterizzata in 3D </w:t>
      </w:r>
    </w:p>
    <w:p w:rsidR="00816566" w:rsidRPr="00060D92" w:rsidRDefault="00816566" w:rsidP="008352EE">
      <w:pPr>
        <w:pStyle w:val="Heading1"/>
        <w:pBdr>
          <w:top w:val="single" w:sz="18" w:space="1" w:color="auto"/>
          <w:bottom w:val="single" w:sz="18" w:space="1" w:color="auto"/>
        </w:pBdr>
        <w:ind w:firstLine="0"/>
        <w:jc w:val="center"/>
        <w:rPr>
          <w:rFonts w:ascii="Arial" w:hAnsi="Arial" w:cs="Arial"/>
          <w:i/>
          <w:iCs/>
          <w:lang w:val="it-IT"/>
        </w:rPr>
      </w:pPr>
      <w:r w:rsidRPr="00060D92">
        <w:rPr>
          <w:rFonts w:ascii="Arial" w:hAnsi="Arial" w:cs="Arial"/>
          <w:i/>
          <w:iCs/>
          <w:lang w:val="it-IT"/>
        </w:rPr>
        <w:t>del classico per NES Excitebike!</w:t>
      </w:r>
    </w:p>
    <w:p w:rsidR="00816566" w:rsidRPr="00060D92" w:rsidRDefault="00816566">
      <w:pPr>
        <w:pStyle w:val="BodyText3"/>
        <w:jc w:val="left"/>
        <w:rPr>
          <w:rFonts w:ascii="Arial" w:hAnsi="Arial" w:cs="Arial"/>
          <w:b w:val="0"/>
          <w:bCs w:val="0"/>
          <w:sz w:val="24"/>
          <w:szCs w:val="24"/>
          <w:lang w:val="it-IT"/>
        </w:rPr>
      </w:pPr>
    </w:p>
    <w:p w:rsidR="00816566" w:rsidRPr="00B310E5" w:rsidRDefault="00816566" w:rsidP="00060D92">
      <w:pPr>
        <w:pStyle w:val="BodyText3"/>
        <w:spacing w:line="360" w:lineRule="auto"/>
        <w:ind w:firstLine="720"/>
        <w:jc w:val="both"/>
        <w:rPr>
          <w:rFonts w:ascii="Arial" w:hAnsi="Arial" w:cs="Arial"/>
          <w:b w:val="0"/>
          <w:bCs w:val="0"/>
          <w:sz w:val="22"/>
          <w:szCs w:val="22"/>
          <w:lang w:val="it-IT"/>
        </w:rPr>
      </w:pPr>
      <w:r w:rsidRPr="00060D92">
        <w:rPr>
          <w:rFonts w:ascii="Arial" w:hAnsi="Arial" w:cs="Arial"/>
          <w:i/>
          <w:iCs/>
          <w:sz w:val="22"/>
          <w:szCs w:val="22"/>
          <w:u w:val="single"/>
          <w:lang w:val="it-IT"/>
        </w:rPr>
        <w:t>2 giugno 2011</w:t>
      </w:r>
      <w:r w:rsidRPr="00060D92">
        <w:rPr>
          <w:rFonts w:ascii="Arial" w:hAnsi="Arial" w:cs="Arial"/>
          <w:b w:val="0"/>
          <w:bCs w:val="0"/>
          <w:sz w:val="22"/>
          <w:szCs w:val="22"/>
          <w:lang w:val="it-IT"/>
        </w:rPr>
        <w:t xml:space="preserve"> - Nintendo of Europe ha annunciato il primo importante aggiornamento di sistema per la console portatile Nintendo 3DS™; l'aggiornamento sarà disponibile in Europa a partire dal 7 giugno. Effettuando questo aggiornamento gratis tramite una connessione wireless ad Internet a banda larga, gli utenti di Nintendo 3DS avranno accesso ad un Browser Internet e al Nintendo eShop, che offrirà una varietà di nuovi contenuti, incluso il Pokédex™ 3D, un'applicazione che permetterà ai fan di guardare in 3D i loro Pokémon™ preferiti. Per celebrare l'apertura del Nintendo eShop, Nintendo offre il classico titolo per NES™ Excitebike™, rimasterizzato con incredibili effetti tridimensionali, come download gratis fino al 7 luglio, a chiunque effettui l'aggiornamento di sistema. Altri nuovi contenuti disponibili tramite il Nintendo eShop includono i giochi Game Boy™ su Virtual Console Super Mario Land™, Alleyway™ e Tennis™. </w:t>
      </w:r>
      <w:r w:rsidRPr="00B310E5">
        <w:rPr>
          <w:rFonts w:ascii="Arial" w:hAnsi="Arial" w:cs="Arial"/>
          <w:b w:val="0"/>
          <w:bCs w:val="0"/>
          <w:sz w:val="22"/>
          <w:szCs w:val="22"/>
          <w:lang w:val="it-IT"/>
        </w:rPr>
        <w:t>Nuovi contenuti saranno aggiunti al Nintendo eShop ogni giovedì.</w:t>
      </w:r>
    </w:p>
    <w:p w:rsidR="00816566" w:rsidRPr="00B310E5" w:rsidRDefault="00816566" w:rsidP="00060D92">
      <w:pPr>
        <w:pStyle w:val="BodyText3"/>
        <w:spacing w:line="360" w:lineRule="auto"/>
        <w:ind w:firstLine="720"/>
        <w:jc w:val="both"/>
        <w:rPr>
          <w:rFonts w:ascii="Arial" w:hAnsi="Arial" w:cs="Arial"/>
          <w:b w:val="0"/>
          <w:bCs w:val="0"/>
          <w:sz w:val="22"/>
          <w:szCs w:val="22"/>
          <w:lang w:val="it-IT"/>
        </w:rPr>
      </w:pPr>
    </w:p>
    <w:p w:rsidR="00816566" w:rsidRPr="00060D92" w:rsidRDefault="00816566" w:rsidP="00060D92">
      <w:pPr>
        <w:spacing w:line="360" w:lineRule="auto"/>
        <w:ind w:firstLine="720"/>
        <w:jc w:val="both"/>
        <w:rPr>
          <w:rFonts w:ascii="Arial" w:hAnsi="Arial" w:cs="Arial"/>
          <w:sz w:val="22"/>
          <w:szCs w:val="22"/>
          <w:lang w:val="it-IT"/>
        </w:rPr>
      </w:pPr>
      <w:r w:rsidRPr="00060D92">
        <w:rPr>
          <w:rFonts w:ascii="Arial" w:hAnsi="Arial" w:cs="Arial"/>
          <w:sz w:val="22"/>
          <w:szCs w:val="22"/>
          <w:lang w:val="it-IT"/>
        </w:rPr>
        <w:t>Il Nintendo eShop è uno store digitale per i proprietari di Nintendo 3DS che offre accesso ad una varietà di contenuti scaricabili come software originali in 3D, giochi classici rimasterizzati in 3D chiamati Classici 3D, giochi per Game Boy e Game Boy Color "Virtual Console" nella loro forma originale in 2D, e un'ampia gamma di giochi Nintendo DSiWare™. Gli utenti potranno anche guardare trailer di giochi, immagini, e scoprire tante informazioni sui prodotti, inclusi quelli disponibili anche nei negozi.</w:t>
      </w:r>
    </w:p>
    <w:p w:rsidR="00816566" w:rsidRPr="00060D92" w:rsidRDefault="00816566" w:rsidP="00060D92">
      <w:pPr>
        <w:spacing w:line="360" w:lineRule="auto"/>
        <w:ind w:firstLine="720"/>
        <w:jc w:val="both"/>
        <w:rPr>
          <w:rFonts w:ascii="Arial" w:hAnsi="Arial" w:cs="Arial"/>
          <w:sz w:val="22"/>
          <w:szCs w:val="22"/>
          <w:lang w:val="it-IT"/>
        </w:rPr>
      </w:pPr>
    </w:p>
    <w:p w:rsidR="00816566" w:rsidRPr="00060D92" w:rsidRDefault="00816566" w:rsidP="00060D92">
      <w:pPr>
        <w:spacing w:line="360" w:lineRule="auto"/>
        <w:ind w:firstLine="720"/>
        <w:jc w:val="both"/>
        <w:rPr>
          <w:rFonts w:ascii="Arial" w:hAnsi="Arial" w:cs="Arial"/>
          <w:color w:val="000000"/>
          <w:sz w:val="22"/>
          <w:szCs w:val="22"/>
          <w:lang w:val="it-IT"/>
        </w:rPr>
      </w:pPr>
      <w:r w:rsidRPr="00060D92">
        <w:rPr>
          <w:rFonts w:ascii="Arial" w:hAnsi="Arial" w:cs="Arial"/>
          <w:color w:val="000000"/>
          <w:sz w:val="22"/>
          <w:szCs w:val="22"/>
          <w:lang w:val="it-IT"/>
        </w:rPr>
        <w:t>Con il Nintendo eShop gli utenti di Nintendo 3DS potranno anche scaricare l'applicazione gratuita Pokédex 3D ed iniziare a collezionare dati su più di 150 Pokémon™ dai giochi Pokémon Versione Nera e Pokémon Versione Bianca. Questa nuova applicazione permetterà di vedere i loro Pokémon preferiti in 3D con tanto di animazioni e suoni. L'immagine dei Pokémon potrà essere ruotata su 360 gradi, così da poter studiare i Pokémon da qualsiasi angolo. Con questo dettagliato Pokédex gli utenti potranno cercare e filtrare i dati ricevuti in molti modi diversi, caratteristica essenziale per i veri fan di Pokémon. Ricevendo dati sui Pokémon tramite SpotPass™ dagli amici, o rilevando degli speciali crittogrammi RA (Realtà Aumentata), i giocatori potranno completare il proprio Pokédex. Una volta che i giocatori avranno ricevuto i dati per un Pokémon, il Visore RA permetterà loro di vedere il Pokémon un un'ambientazione reale in tempo reale, e di scattare foto da condividere con amici.</w:t>
      </w:r>
    </w:p>
    <w:p w:rsidR="00816566" w:rsidRPr="00060D92" w:rsidRDefault="00816566" w:rsidP="00060D92">
      <w:pPr>
        <w:spacing w:line="360" w:lineRule="auto"/>
        <w:ind w:firstLine="720"/>
        <w:jc w:val="both"/>
        <w:rPr>
          <w:rFonts w:ascii="Arial" w:hAnsi="Arial" w:cs="Arial"/>
          <w:color w:val="000000"/>
          <w:sz w:val="22"/>
          <w:szCs w:val="22"/>
          <w:lang w:val="it-IT"/>
        </w:rPr>
      </w:pPr>
    </w:p>
    <w:p w:rsidR="00816566" w:rsidRPr="00060D92" w:rsidRDefault="00816566" w:rsidP="00060D92">
      <w:pPr>
        <w:spacing w:line="360" w:lineRule="auto"/>
        <w:ind w:firstLine="720"/>
        <w:jc w:val="both"/>
        <w:rPr>
          <w:rFonts w:ascii="Arial" w:hAnsi="Arial" w:cs="Arial"/>
          <w:sz w:val="22"/>
          <w:szCs w:val="22"/>
          <w:lang w:val="it-IT"/>
        </w:rPr>
      </w:pPr>
      <w:r w:rsidRPr="00060D92">
        <w:rPr>
          <w:rFonts w:ascii="Arial" w:hAnsi="Arial" w:cs="Arial"/>
          <w:sz w:val="22"/>
          <w:szCs w:val="22"/>
          <w:lang w:val="it-IT"/>
        </w:rPr>
        <w:t>Altre caratteristiche che saranno implementate con l'aggiornamento di sistema includono un Browser Internet con l'opzione di visualizzare immagini in 3D su siti creati espressamente per mostrare immagini in 3D. Il browser può essere utilizzato in qualsiasi momento durante il gioco. I giocatori possono mettere in pausa il loro gioco ed utilizzare il browser a loro piacimento selezionando il pulsante HOME, per poi tornare al gioco una volta che avranno terminato di utilizzare il browser. Il browser potrà anche essere utilizzato per scaricare immagini in 3D da Internet, o per caricare immagini scattate con la loro fotocamera Nintendo 3DS.</w:t>
      </w:r>
    </w:p>
    <w:p w:rsidR="00816566" w:rsidRPr="00060D92" w:rsidRDefault="00816566" w:rsidP="00060D92">
      <w:pPr>
        <w:spacing w:line="360" w:lineRule="auto"/>
        <w:ind w:firstLine="720"/>
        <w:jc w:val="both"/>
        <w:rPr>
          <w:rFonts w:ascii="Arial" w:hAnsi="Arial" w:cs="Arial"/>
          <w:sz w:val="22"/>
          <w:szCs w:val="22"/>
          <w:lang w:val="it-IT"/>
        </w:rPr>
      </w:pPr>
    </w:p>
    <w:p w:rsidR="00816566" w:rsidRPr="00B310E5" w:rsidRDefault="00816566" w:rsidP="00060D92">
      <w:pPr>
        <w:spacing w:line="360" w:lineRule="auto"/>
        <w:ind w:firstLine="720"/>
        <w:jc w:val="both"/>
        <w:rPr>
          <w:rFonts w:ascii="Arial" w:hAnsi="Arial" w:cs="Arial"/>
          <w:sz w:val="22"/>
          <w:szCs w:val="22"/>
          <w:lang w:val="it-IT"/>
        </w:rPr>
      </w:pPr>
      <w:r w:rsidRPr="00B310E5">
        <w:rPr>
          <w:rFonts w:ascii="Arial" w:hAnsi="Arial" w:cs="Arial"/>
          <w:sz w:val="22"/>
          <w:szCs w:val="22"/>
          <w:lang w:val="it-IT"/>
        </w:rPr>
        <w:t>L'aggiornamento di sistema darà anche la possibilità ai possessori di Nintendo DSi™ e Nintendo DSi XL™ di trasferire con facilità alla loro console Nintendo 3DS la maggior parte dei software Nintendo DSiWare™ che hanno acquistato in passato.</w:t>
      </w:r>
    </w:p>
    <w:p w:rsidR="00816566" w:rsidRPr="00B310E5" w:rsidRDefault="00816566" w:rsidP="00060D92">
      <w:pPr>
        <w:spacing w:line="360" w:lineRule="auto"/>
        <w:ind w:firstLine="720"/>
        <w:jc w:val="both"/>
        <w:rPr>
          <w:rFonts w:ascii="Arial" w:hAnsi="Arial" w:cs="Arial"/>
          <w:sz w:val="22"/>
          <w:szCs w:val="22"/>
          <w:lang w:val="it-IT"/>
        </w:rPr>
      </w:pPr>
    </w:p>
    <w:p w:rsidR="00816566" w:rsidRPr="00060D92" w:rsidRDefault="00816566" w:rsidP="00060D92">
      <w:pPr>
        <w:spacing w:line="360" w:lineRule="auto"/>
        <w:ind w:firstLine="720"/>
        <w:jc w:val="both"/>
        <w:rPr>
          <w:rFonts w:ascii="Arial" w:hAnsi="Arial" w:cs="Arial"/>
          <w:sz w:val="22"/>
          <w:szCs w:val="22"/>
          <w:lang w:val="it-IT"/>
        </w:rPr>
      </w:pPr>
      <w:r w:rsidRPr="00060D92">
        <w:rPr>
          <w:rFonts w:ascii="Arial" w:hAnsi="Arial" w:cs="Arial"/>
          <w:sz w:val="22"/>
          <w:szCs w:val="22"/>
          <w:lang w:val="it-IT"/>
        </w:rPr>
        <w:t>L'aggiornamento di sistema offrirà presto agli utenti la possibilità di ricevere contenuti SpotPass dagli ho</w:t>
      </w:r>
      <w:r>
        <w:rPr>
          <w:rFonts w:ascii="Arial" w:hAnsi="Arial" w:cs="Arial"/>
          <w:sz w:val="22"/>
          <w:szCs w:val="22"/>
          <w:lang w:val="it-IT"/>
        </w:rPr>
        <w:t>t</w:t>
      </w:r>
      <w:r w:rsidRPr="00060D92">
        <w:rPr>
          <w:rFonts w:ascii="Arial" w:hAnsi="Arial" w:cs="Arial"/>
          <w:sz w:val="22"/>
          <w:szCs w:val="22"/>
          <w:lang w:val="it-IT"/>
        </w:rPr>
        <w:t>spot autorizzati in Europa, di scaricare un'applicazione speciale per la  visualizzazione di video, grazie alla quale avranno accesso a contenuti video selezionati come trailer di film in 3D, spezzoni comici e video musicali scaricati utilizzando SpotPass.</w:t>
      </w:r>
    </w:p>
    <w:p w:rsidR="00816566" w:rsidRPr="00060D92" w:rsidRDefault="00816566" w:rsidP="00060D92">
      <w:pPr>
        <w:spacing w:line="360" w:lineRule="auto"/>
        <w:ind w:firstLine="720"/>
        <w:jc w:val="both"/>
        <w:rPr>
          <w:rFonts w:ascii="Arial" w:hAnsi="Arial" w:cs="Arial"/>
          <w:sz w:val="22"/>
          <w:szCs w:val="22"/>
          <w:lang w:val="it-IT"/>
        </w:rPr>
      </w:pPr>
    </w:p>
    <w:p w:rsidR="00816566" w:rsidRPr="00060D92" w:rsidRDefault="00816566" w:rsidP="00060D92">
      <w:pPr>
        <w:spacing w:line="360" w:lineRule="auto"/>
        <w:ind w:firstLine="720"/>
        <w:jc w:val="both"/>
        <w:rPr>
          <w:rFonts w:ascii="Arial" w:hAnsi="Arial" w:cs="Arial"/>
          <w:color w:val="000000"/>
          <w:sz w:val="22"/>
          <w:szCs w:val="22"/>
          <w:lang w:val="it-IT"/>
        </w:rPr>
      </w:pPr>
      <w:r w:rsidRPr="00060D92">
        <w:rPr>
          <w:rFonts w:ascii="Arial" w:hAnsi="Arial" w:cs="Arial"/>
          <w:color w:val="000000"/>
          <w:sz w:val="22"/>
          <w:szCs w:val="22"/>
          <w:lang w:val="it-IT"/>
        </w:rPr>
        <w:t>Per effettuare l'aggiornamento di sistema consigliato, gli utenti di Nintendo 3DS dovranno semplicemente selezionare Impostazioni della console dal menu HOME, selezionare Impostazioni generali e sfogliare il menu verso destra fino a raggiungere l'opzione Aggiornamento.</w:t>
      </w:r>
    </w:p>
    <w:p w:rsidR="00816566" w:rsidRPr="00060D92" w:rsidRDefault="00816566" w:rsidP="00060D92">
      <w:pPr>
        <w:spacing w:line="360" w:lineRule="auto"/>
        <w:ind w:firstLine="720"/>
        <w:jc w:val="both"/>
        <w:rPr>
          <w:rFonts w:ascii="Arial" w:hAnsi="Arial" w:cs="Arial"/>
          <w:color w:val="000000"/>
          <w:sz w:val="22"/>
          <w:szCs w:val="22"/>
          <w:lang w:val="it-IT"/>
        </w:rPr>
      </w:pPr>
    </w:p>
    <w:p w:rsidR="00816566" w:rsidRDefault="00816566" w:rsidP="00060D92">
      <w:pPr>
        <w:spacing w:line="360" w:lineRule="auto"/>
        <w:ind w:firstLine="720"/>
        <w:jc w:val="both"/>
        <w:rPr>
          <w:rFonts w:ascii="Arial" w:hAnsi="Arial" w:cs="Arial"/>
          <w:sz w:val="22"/>
          <w:szCs w:val="22"/>
          <w:lang w:val="it-IT"/>
        </w:rPr>
      </w:pPr>
      <w:r w:rsidRPr="00060D92">
        <w:rPr>
          <w:rFonts w:ascii="Arial" w:hAnsi="Arial" w:cs="Arial"/>
          <w:sz w:val="22"/>
          <w:szCs w:val="22"/>
          <w:lang w:val="it-IT"/>
        </w:rPr>
        <w:t xml:space="preserve">Per ulteriori informazioni su Nintendo 3DS ti preghiamo di visitare il sito ufficiale di Nintendo 3DS </w:t>
      </w:r>
      <w:hyperlink r:id="rId7" w:history="1">
        <w:r w:rsidRPr="00060D92">
          <w:rPr>
            <w:rStyle w:val="Hyperlink"/>
            <w:rFonts w:ascii="Arial" w:hAnsi="Arial" w:cs="Arial"/>
            <w:sz w:val="22"/>
            <w:szCs w:val="22"/>
            <w:lang w:val="it-IT"/>
          </w:rPr>
          <w:t>www.nintendo3ds.it</w:t>
        </w:r>
      </w:hyperlink>
      <w:r w:rsidRPr="00060D92">
        <w:rPr>
          <w:rFonts w:ascii="Arial" w:hAnsi="Arial" w:cs="Arial"/>
          <w:sz w:val="22"/>
          <w:szCs w:val="22"/>
          <w:lang w:val="it-IT"/>
        </w:rPr>
        <w:t xml:space="preserve"> </w:t>
      </w:r>
    </w:p>
    <w:p w:rsidR="00816566" w:rsidRPr="0060579B" w:rsidRDefault="00816566" w:rsidP="00B34674">
      <w:pPr>
        <w:adjustRightInd w:val="0"/>
        <w:snapToGrid w:val="0"/>
        <w:jc w:val="both"/>
        <w:rPr>
          <w:rFonts w:ascii="Arial" w:hAnsi="Arial" w:cs="Arial"/>
          <w:sz w:val="20"/>
          <w:szCs w:val="20"/>
          <w:lang w:val="es-ES_tradnl"/>
        </w:rPr>
      </w:pPr>
      <w:r w:rsidRPr="0060579B">
        <w:rPr>
          <w:rFonts w:ascii="Arial" w:hAnsi="Arial" w:cs="Arial"/>
          <w:sz w:val="20"/>
          <w:szCs w:val="20"/>
          <w:lang w:val="es-ES_tradnl"/>
        </w:rPr>
        <w:tab/>
        <w:t xml:space="preserve"> </w:t>
      </w:r>
    </w:p>
    <w:p w:rsidR="00816566" w:rsidRPr="004F2E73" w:rsidRDefault="00816566" w:rsidP="00B34674">
      <w:pPr>
        <w:jc w:val="both"/>
        <w:rPr>
          <w:rFonts w:ascii="Arial" w:hAnsi="Arial" w:cs="Arial"/>
          <w:sz w:val="16"/>
          <w:szCs w:val="16"/>
          <w:lang w:val="es-ES_tradnl"/>
        </w:rPr>
      </w:pPr>
      <w:r w:rsidRPr="004F2E73">
        <w:rPr>
          <w:rFonts w:ascii="Arial" w:hAnsi="Arial" w:cs="Arial"/>
          <w:sz w:val="16"/>
          <w:szCs w:val="16"/>
          <w:lang w:val="es-ES_tradnl"/>
        </w:rPr>
        <w:tab/>
      </w:r>
      <w:r w:rsidRPr="004F2E73">
        <w:rPr>
          <w:rFonts w:ascii="Arial" w:hAnsi="Arial" w:cs="Arial"/>
          <w:sz w:val="16"/>
          <w:szCs w:val="16"/>
          <w:lang w:val="es-ES_tradnl"/>
        </w:rPr>
        <w:tab/>
      </w:r>
      <w:r w:rsidRPr="004F2E73">
        <w:rPr>
          <w:rFonts w:ascii="Arial" w:hAnsi="Arial" w:cs="Arial"/>
          <w:sz w:val="16"/>
          <w:szCs w:val="16"/>
          <w:lang w:val="es-ES_tradnl"/>
        </w:rPr>
        <w:tab/>
      </w:r>
      <w:r w:rsidRPr="004F2E73">
        <w:rPr>
          <w:rFonts w:ascii="Arial" w:hAnsi="Arial" w:cs="Arial"/>
          <w:sz w:val="16"/>
          <w:szCs w:val="16"/>
          <w:lang w:val="es-ES_tradnl"/>
        </w:rPr>
        <w:tab/>
      </w:r>
      <w:r w:rsidRPr="004F2E73">
        <w:rPr>
          <w:rFonts w:ascii="Arial" w:hAnsi="Arial" w:cs="Arial"/>
          <w:sz w:val="16"/>
          <w:szCs w:val="16"/>
          <w:lang w:val="es-ES_tradnl"/>
        </w:rPr>
        <w:tab/>
      </w:r>
      <w:r w:rsidRPr="004F2E73">
        <w:rPr>
          <w:rFonts w:ascii="Arial" w:hAnsi="Arial" w:cs="Arial"/>
          <w:sz w:val="16"/>
          <w:szCs w:val="16"/>
          <w:lang w:val="es-ES_tradnl"/>
        </w:rPr>
        <w:tab/>
        <w:t xml:space="preserve"> </w:t>
      </w:r>
    </w:p>
    <w:p w:rsidR="00816566" w:rsidRPr="00C9541C" w:rsidRDefault="00816566" w:rsidP="00B34674">
      <w:pPr>
        <w:spacing w:line="360" w:lineRule="auto"/>
        <w:jc w:val="center"/>
        <w:rPr>
          <w:rFonts w:ascii="Arial" w:hAnsi="Arial" w:cs="Arial"/>
          <w:b/>
          <w:bCs/>
          <w:sz w:val="20"/>
          <w:szCs w:val="20"/>
          <w:lang w:val="es-ES_tradnl"/>
        </w:rPr>
      </w:pPr>
      <w:r w:rsidRPr="00C9541C">
        <w:rPr>
          <w:rFonts w:ascii="Arial" w:hAnsi="Arial" w:cs="Arial"/>
          <w:b/>
          <w:bCs/>
          <w:sz w:val="20"/>
          <w:szCs w:val="20"/>
          <w:lang w:val="es-ES_tradnl"/>
        </w:rPr>
        <w:tab/>
      </w:r>
    </w:p>
    <w:p w:rsidR="00816566" w:rsidRDefault="00816566" w:rsidP="00B34674">
      <w:pPr>
        <w:autoSpaceDE w:val="0"/>
        <w:autoSpaceDN w:val="0"/>
        <w:jc w:val="both"/>
        <w:rPr>
          <w:rFonts w:ascii="Arial" w:hAnsi="Arial" w:cs="Arial"/>
          <w:b/>
          <w:bCs/>
          <w:sz w:val="18"/>
          <w:szCs w:val="18"/>
          <w:lang w:val="it-IT"/>
        </w:rPr>
      </w:pPr>
      <w:r>
        <w:rPr>
          <w:rFonts w:ascii="Arial" w:hAnsi="Arial" w:cs="Arial"/>
          <w:b/>
          <w:bCs/>
          <w:sz w:val="18"/>
          <w:szCs w:val="18"/>
          <w:lang w:val="it-IT"/>
        </w:rPr>
        <w:t>Nintendo</w:t>
      </w:r>
    </w:p>
    <w:p w:rsidR="00816566" w:rsidRDefault="00816566" w:rsidP="00B34674">
      <w:pPr>
        <w:pStyle w:val="BodyText"/>
        <w:jc w:val="both"/>
        <w:rPr>
          <w:rFonts w:ascii="Arial" w:hAnsi="Arial" w:cs="Arial"/>
          <w:sz w:val="18"/>
          <w:szCs w:val="18"/>
          <w:lang w:val="it-IT"/>
        </w:rPr>
      </w:pPr>
      <w:r>
        <w:rPr>
          <w:rFonts w:ascii="Arial" w:hAnsi="Arial" w:cs="Arial"/>
          <w:sz w:val="18"/>
          <w:szCs w:val="18"/>
          <w:lang w:val="it-IT"/>
        </w:rPr>
        <w:t>Nintendo Co.,Ltd di Kyoto, è il leader mondiale indiscusso nella creazione e nello sviluppo di intrattenimento interattivo. Ad oggi Nintendo produce e commercializza hardware e software per i suoi sistemi Wii™, Nintendo DS™, e Nintendo DSi™. Dal 1983 Nintendo ha venduto più di 3,5 miliardi di videogiochi e più di 577 milioni di unità hardware in tutto il mondo, inclusa sia l’attuale generazione Wii, Nintendo DS e Nintendo Dsi, sia i più datati Game Boy™, Game Boy Advance, Super NES™, Nintendo 64™ e Nintendo GameCube™. Nintendo ha inoltre creato indiscusse icone come Mario™ Donkey Kong® e lanciato serie del calibro di Zelda™ e Pokèmon®. La filiale italiana, con sede a Vimercate (Milano), è attiva dall’inizio del 2002. La filiale europea, Nintendo of Europe, con sede in Grossostheim (Germania) è attiva, invece, dal 1990 e funge da quartier generale per le operazioni Nintendo in Europa.</w:t>
      </w:r>
    </w:p>
    <w:p w:rsidR="00816566" w:rsidRPr="00B34674" w:rsidRDefault="00816566" w:rsidP="00E179BF">
      <w:pPr>
        <w:rPr>
          <w:lang w:val="it-IT"/>
        </w:rPr>
      </w:pPr>
    </w:p>
    <w:sectPr w:rsidR="00816566" w:rsidRPr="00B34674" w:rsidSect="00B84124">
      <w:headerReference w:type="default" r:id="rId8"/>
      <w:pgSz w:w="12240" w:h="15840" w:code="1"/>
      <w:pgMar w:top="1440" w:right="1080" w:bottom="1440" w:left="1080" w:header="720" w:footer="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566" w:rsidRDefault="00816566">
      <w:r>
        <w:separator/>
      </w:r>
    </w:p>
  </w:endnote>
  <w:endnote w:type="continuationSeparator" w:id="0">
    <w:p w:rsidR="00816566" w:rsidRDefault="008165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l?r ??fc"/>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Gothic">
    <w:altName w:val="?l?r ?S?V?b?N"/>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566" w:rsidRDefault="00816566">
      <w:r>
        <w:separator/>
      </w:r>
    </w:p>
  </w:footnote>
  <w:footnote w:type="continuationSeparator" w:id="0">
    <w:p w:rsidR="00816566" w:rsidRDefault="008165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566" w:rsidRDefault="00816566" w:rsidP="008352EE">
    <w:pPr>
      <w:pStyle w:val="Header"/>
      <w:tabs>
        <w:tab w:val="clear" w:pos="4320"/>
      </w:tabs>
      <w:rPr>
        <w:b/>
        <w:bCs/>
        <w:i/>
        <w:i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14FB6"/>
    <w:multiLevelType w:val="hybridMultilevel"/>
    <w:tmpl w:val="90C41C2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
    <w:nsid w:val="13AD7981"/>
    <w:multiLevelType w:val="hybridMultilevel"/>
    <w:tmpl w:val="03B0C24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15F16EFB"/>
    <w:multiLevelType w:val="hybridMultilevel"/>
    <w:tmpl w:val="7E90EB2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1D5330"/>
    <w:multiLevelType w:val="hybridMultilevel"/>
    <w:tmpl w:val="F0BE632C"/>
    <w:lvl w:ilvl="0" w:tplc="4BB26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BC70B4"/>
    <w:multiLevelType w:val="hybridMultilevel"/>
    <w:tmpl w:val="0792E800"/>
    <w:lvl w:ilvl="0" w:tplc="CAEC7526">
      <w:start w:val="1"/>
      <w:numFmt w:val="bullet"/>
      <w:lvlText w:val="•"/>
      <w:lvlJc w:val="left"/>
      <w:pPr>
        <w:tabs>
          <w:tab w:val="num" w:pos="720"/>
        </w:tabs>
        <w:ind w:left="720" w:hanging="360"/>
      </w:pPr>
      <w:rPr>
        <w:rFonts w:ascii="Times New Roman" w:hAnsi="Times New Roman" w:cs="Times New Roman" w:hint="default"/>
      </w:rPr>
    </w:lvl>
    <w:lvl w:ilvl="1" w:tplc="A54CBF3A">
      <w:start w:val="325"/>
      <w:numFmt w:val="bullet"/>
      <w:lvlText w:val="–"/>
      <w:lvlJc w:val="left"/>
      <w:pPr>
        <w:tabs>
          <w:tab w:val="num" w:pos="1440"/>
        </w:tabs>
        <w:ind w:left="1440" w:hanging="360"/>
      </w:pPr>
      <w:rPr>
        <w:rFonts w:ascii="Times New Roman" w:hAnsi="Times New Roman" w:cs="Times New Roman" w:hint="default"/>
      </w:rPr>
    </w:lvl>
    <w:lvl w:ilvl="2" w:tplc="B2B42F7A" w:tentative="1">
      <w:start w:val="1"/>
      <w:numFmt w:val="bullet"/>
      <w:lvlText w:val="•"/>
      <w:lvlJc w:val="left"/>
      <w:pPr>
        <w:tabs>
          <w:tab w:val="num" w:pos="2160"/>
        </w:tabs>
        <w:ind w:left="2160" w:hanging="360"/>
      </w:pPr>
      <w:rPr>
        <w:rFonts w:ascii="Times New Roman" w:hAnsi="Times New Roman" w:cs="Times New Roman" w:hint="default"/>
      </w:rPr>
    </w:lvl>
    <w:lvl w:ilvl="3" w:tplc="B6B8447C" w:tentative="1">
      <w:start w:val="1"/>
      <w:numFmt w:val="bullet"/>
      <w:lvlText w:val="•"/>
      <w:lvlJc w:val="left"/>
      <w:pPr>
        <w:tabs>
          <w:tab w:val="num" w:pos="2880"/>
        </w:tabs>
        <w:ind w:left="2880" w:hanging="360"/>
      </w:pPr>
      <w:rPr>
        <w:rFonts w:ascii="Times New Roman" w:hAnsi="Times New Roman" w:cs="Times New Roman" w:hint="default"/>
      </w:rPr>
    </w:lvl>
    <w:lvl w:ilvl="4" w:tplc="CA7A32FE" w:tentative="1">
      <w:start w:val="1"/>
      <w:numFmt w:val="bullet"/>
      <w:lvlText w:val="•"/>
      <w:lvlJc w:val="left"/>
      <w:pPr>
        <w:tabs>
          <w:tab w:val="num" w:pos="3600"/>
        </w:tabs>
        <w:ind w:left="3600" w:hanging="360"/>
      </w:pPr>
      <w:rPr>
        <w:rFonts w:ascii="Times New Roman" w:hAnsi="Times New Roman" w:cs="Times New Roman" w:hint="default"/>
      </w:rPr>
    </w:lvl>
    <w:lvl w:ilvl="5" w:tplc="B0508D08" w:tentative="1">
      <w:start w:val="1"/>
      <w:numFmt w:val="bullet"/>
      <w:lvlText w:val="•"/>
      <w:lvlJc w:val="left"/>
      <w:pPr>
        <w:tabs>
          <w:tab w:val="num" w:pos="4320"/>
        </w:tabs>
        <w:ind w:left="4320" w:hanging="360"/>
      </w:pPr>
      <w:rPr>
        <w:rFonts w:ascii="Times New Roman" w:hAnsi="Times New Roman" w:cs="Times New Roman" w:hint="default"/>
      </w:rPr>
    </w:lvl>
    <w:lvl w:ilvl="6" w:tplc="CD027CEE" w:tentative="1">
      <w:start w:val="1"/>
      <w:numFmt w:val="bullet"/>
      <w:lvlText w:val="•"/>
      <w:lvlJc w:val="left"/>
      <w:pPr>
        <w:tabs>
          <w:tab w:val="num" w:pos="5040"/>
        </w:tabs>
        <w:ind w:left="5040" w:hanging="360"/>
      </w:pPr>
      <w:rPr>
        <w:rFonts w:ascii="Times New Roman" w:hAnsi="Times New Roman" w:cs="Times New Roman" w:hint="default"/>
      </w:rPr>
    </w:lvl>
    <w:lvl w:ilvl="7" w:tplc="5C36F572" w:tentative="1">
      <w:start w:val="1"/>
      <w:numFmt w:val="bullet"/>
      <w:lvlText w:val="•"/>
      <w:lvlJc w:val="left"/>
      <w:pPr>
        <w:tabs>
          <w:tab w:val="num" w:pos="5760"/>
        </w:tabs>
        <w:ind w:left="5760" w:hanging="360"/>
      </w:pPr>
      <w:rPr>
        <w:rFonts w:ascii="Times New Roman" w:hAnsi="Times New Roman" w:cs="Times New Roman" w:hint="default"/>
      </w:rPr>
    </w:lvl>
    <w:lvl w:ilvl="8" w:tplc="BB60F234"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5">
    <w:nsid w:val="306417C6"/>
    <w:multiLevelType w:val="hybridMultilevel"/>
    <w:tmpl w:val="88B8693A"/>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6">
    <w:nsid w:val="43C05835"/>
    <w:multiLevelType w:val="hybridMultilevel"/>
    <w:tmpl w:val="63C86F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nsid w:val="53203B40"/>
    <w:multiLevelType w:val="hybridMultilevel"/>
    <w:tmpl w:val="56AEDF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78ED6282"/>
    <w:multiLevelType w:val="hybridMultilevel"/>
    <w:tmpl w:val="C5EA215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4"/>
  </w:num>
  <w:num w:numId="2">
    <w:abstractNumId w:val="3"/>
  </w:num>
  <w:num w:numId="3">
    <w:abstractNumId w:val="2"/>
  </w:num>
  <w:num w:numId="4">
    <w:abstractNumId w:val="8"/>
  </w:num>
  <w:num w:numId="5">
    <w:abstractNumId w:val="6"/>
  </w:num>
  <w:num w:numId="6">
    <w:abstractNumId w:val="5"/>
  </w:num>
  <w:num w:numId="7">
    <w:abstractNumId w:val="0"/>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stylePaneFormatFilter w:val="3F01"/>
  <w:defaultTabStop w:val="720"/>
  <w:hyphenationZone w:val="283"/>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3720"/>
    <w:rsid w:val="00006AE1"/>
    <w:rsid w:val="00023895"/>
    <w:rsid w:val="00031A6D"/>
    <w:rsid w:val="000445E2"/>
    <w:rsid w:val="00060D92"/>
    <w:rsid w:val="000670F7"/>
    <w:rsid w:val="00084F8A"/>
    <w:rsid w:val="00091E87"/>
    <w:rsid w:val="000938A3"/>
    <w:rsid w:val="000A2829"/>
    <w:rsid w:val="000A5DF8"/>
    <w:rsid w:val="000A6157"/>
    <w:rsid w:val="000C32DF"/>
    <w:rsid w:val="000C681F"/>
    <w:rsid w:val="000D3C8A"/>
    <w:rsid w:val="000E1379"/>
    <w:rsid w:val="000E1446"/>
    <w:rsid w:val="000F403F"/>
    <w:rsid w:val="000F6D07"/>
    <w:rsid w:val="00102907"/>
    <w:rsid w:val="001037FD"/>
    <w:rsid w:val="00110FC4"/>
    <w:rsid w:val="0011521A"/>
    <w:rsid w:val="00140BAD"/>
    <w:rsid w:val="00141D53"/>
    <w:rsid w:val="00174774"/>
    <w:rsid w:val="001859DC"/>
    <w:rsid w:val="00187128"/>
    <w:rsid w:val="001955E3"/>
    <w:rsid w:val="001B431A"/>
    <w:rsid w:val="001C43AC"/>
    <w:rsid w:val="001C5064"/>
    <w:rsid w:val="001E54C6"/>
    <w:rsid w:val="001E5769"/>
    <w:rsid w:val="001E6891"/>
    <w:rsid w:val="001F3034"/>
    <w:rsid w:val="001F492C"/>
    <w:rsid w:val="002011DD"/>
    <w:rsid w:val="00217FC0"/>
    <w:rsid w:val="0022492C"/>
    <w:rsid w:val="00230CE3"/>
    <w:rsid w:val="0025486E"/>
    <w:rsid w:val="00257C13"/>
    <w:rsid w:val="002647B1"/>
    <w:rsid w:val="00273F15"/>
    <w:rsid w:val="00275B33"/>
    <w:rsid w:val="002B6292"/>
    <w:rsid w:val="002D1D27"/>
    <w:rsid w:val="002D3BFF"/>
    <w:rsid w:val="00300CEF"/>
    <w:rsid w:val="00303CD9"/>
    <w:rsid w:val="0030660C"/>
    <w:rsid w:val="00306FCC"/>
    <w:rsid w:val="00316B9F"/>
    <w:rsid w:val="00321957"/>
    <w:rsid w:val="00322DE1"/>
    <w:rsid w:val="00350E43"/>
    <w:rsid w:val="00354271"/>
    <w:rsid w:val="00360A12"/>
    <w:rsid w:val="00377130"/>
    <w:rsid w:val="00384DA8"/>
    <w:rsid w:val="003A5156"/>
    <w:rsid w:val="003E06C7"/>
    <w:rsid w:val="003E3917"/>
    <w:rsid w:val="004022F5"/>
    <w:rsid w:val="00414A00"/>
    <w:rsid w:val="00416ABF"/>
    <w:rsid w:val="00437273"/>
    <w:rsid w:val="00461EDA"/>
    <w:rsid w:val="00466388"/>
    <w:rsid w:val="004761F4"/>
    <w:rsid w:val="00477EA0"/>
    <w:rsid w:val="0049636A"/>
    <w:rsid w:val="00496863"/>
    <w:rsid w:val="004B2D27"/>
    <w:rsid w:val="004B5951"/>
    <w:rsid w:val="004B652F"/>
    <w:rsid w:val="004C51CF"/>
    <w:rsid w:val="004E4ADC"/>
    <w:rsid w:val="004F2E73"/>
    <w:rsid w:val="004F52AF"/>
    <w:rsid w:val="00503897"/>
    <w:rsid w:val="00510FD0"/>
    <w:rsid w:val="00516780"/>
    <w:rsid w:val="005227EB"/>
    <w:rsid w:val="00532DC4"/>
    <w:rsid w:val="00534742"/>
    <w:rsid w:val="00544764"/>
    <w:rsid w:val="00545C93"/>
    <w:rsid w:val="00552E24"/>
    <w:rsid w:val="005727B0"/>
    <w:rsid w:val="00572C15"/>
    <w:rsid w:val="005820DB"/>
    <w:rsid w:val="0058639A"/>
    <w:rsid w:val="005A6ECD"/>
    <w:rsid w:val="005A7F5B"/>
    <w:rsid w:val="005D374A"/>
    <w:rsid w:val="005E54A1"/>
    <w:rsid w:val="005F3708"/>
    <w:rsid w:val="005F6DB3"/>
    <w:rsid w:val="006022A5"/>
    <w:rsid w:val="0060579B"/>
    <w:rsid w:val="00607028"/>
    <w:rsid w:val="006101E9"/>
    <w:rsid w:val="00611522"/>
    <w:rsid w:val="006232E5"/>
    <w:rsid w:val="00630829"/>
    <w:rsid w:val="00637A21"/>
    <w:rsid w:val="006463A8"/>
    <w:rsid w:val="00670B1B"/>
    <w:rsid w:val="006755EF"/>
    <w:rsid w:val="00693E45"/>
    <w:rsid w:val="006A35B9"/>
    <w:rsid w:val="006A7F88"/>
    <w:rsid w:val="006B29FA"/>
    <w:rsid w:val="006C0226"/>
    <w:rsid w:val="006C2441"/>
    <w:rsid w:val="006C4C3F"/>
    <w:rsid w:val="006D5254"/>
    <w:rsid w:val="006D53C0"/>
    <w:rsid w:val="006E7BA5"/>
    <w:rsid w:val="006F3315"/>
    <w:rsid w:val="006F495A"/>
    <w:rsid w:val="00701783"/>
    <w:rsid w:val="00727D18"/>
    <w:rsid w:val="007349B6"/>
    <w:rsid w:val="00735C23"/>
    <w:rsid w:val="00744245"/>
    <w:rsid w:val="00747355"/>
    <w:rsid w:val="007541ED"/>
    <w:rsid w:val="00761A09"/>
    <w:rsid w:val="00764378"/>
    <w:rsid w:val="00764873"/>
    <w:rsid w:val="00767248"/>
    <w:rsid w:val="00770E61"/>
    <w:rsid w:val="00773275"/>
    <w:rsid w:val="00775CF2"/>
    <w:rsid w:val="00794FA8"/>
    <w:rsid w:val="007A3966"/>
    <w:rsid w:val="007A4878"/>
    <w:rsid w:val="007B3E57"/>
    <w:rsid w:val="007C6A41"/>
    <w:rsid w:val="007D0771"/>
    <w:rsid w:val="007D32E9"/>
    <w:rsid w:val="007D5F50"/>
    <w:rsid w:val="007E039B"/>
    <w:rsid w:val="007F773A"/>
    <w:rsid w:val="00800281"/>
    <w:rsid w:val="008046A6"/>
    <w:rsid w:val="008076D4"/>
    <w:rsid w:val="00816566"/>
    <w:rsid w:val="00816F1F"/>
    <w:rsid w:val="00827DDD"/>
    <w:rsid w:val="008352EE"/>
    <w:rsid w:val="00837ECF"/>
    <w:rsid w:val="00843F79"/>
    <w:rsid w:val="00851575"/>
    <w:rsid w:val="00854523"/>
    <w:rsid w:val="00856410"/>
    <w:rsid w:val="008572C5"/>
    <w:rsid w:val="008817E5"/>
    <w:rsid w:val="008934C6"/>
    <w:rsid w:val="008A1B75"/>
    <w:rsid w:val="008A2C03"/>
    <w:rsid w:val="008B442B"/>
    <w:rsid w:val="008C0CFC"/>
    <w:rsid w:val="008C6584"/>
    <w:rsid w:val="008D2EFC"/>
    <w:rsid w:val="008D364F"/>
    <w:rsid w:val="00922222"/>
    <w:rsid w:val="00923A27"/>
    <w:rsid w:val="00926FF4"/>
    <w:rsid w:val="009361DD"/>
    <w:rsid w:val="009422A9"/>
    <w:rsid w:val="009541CB"/>
    <w:rsid w:val="00970B2C"/>
    <w:rsid w:val="0098644D"/>
    <w:rsid w:val="00993643"/>
    <w:rsid w:val="009A41EE"/>
    <w:rsid w:val="009B2106"/>
    <w:rsid w:val="009B5070"/>
    <w:rsid w:val="009C2243"/>
    <w:rsid w:val="009C30EB"/>
    <w:rsid w:val="009D3D3C"/>
    <w:rsid w:val="009F082D"/>
    <w:rsid w:val="009F1318"/>
    <w:rsid w:val="00A207F3"/>
    <w:rsid w:val="00A45D37"/>
    <w:rsid w:val="00A657C7"/>
    <w:rsid w:val="00A77489"/>
    <w:rsid w:val="00A85BC1"/>
    <w:rsid w:val="00A86432"/>
    <w:rsid w:val="00A86501"/>
    <w:rsid w:val="00A913E2"/>
    <w:rsid w:val="00AB1032"/>
    <w:rsid w:val="00AB3656"/>
    <w:rsid w:val="00AB3720"/>
    <w:rsid w:val="00AB5AA4"/>
    <w:rsid w:val="00AB5E5C"/>
    <w:rsid w:val="00AC4214"/>
    <w:rsid w:val="00AD01D3"/>
    <w:rsid w:val="00AD5ED0"/>
    <w:rsid w:val="00AD77CF"/>
    <w:rsid w:val="00AE6C01"/>
    <w:rsid w:val="00AE7070"/>
    <w:rsid w:val="00AE7B15"/>
    <w:rsid w:val="00AF0811"/>
    <w:rsid w:val="00AF1C43"/>
    <w:rsid w:val="00AF312A"/>
    <w:rsid w:val="00B310E5"/>
    <w:rsid w:val="00B324AD"/>
    <w:rsid w:val="00B34674"/>
    <w:rsid w:val="00B53CFC"/>
    <w:rsid w:val="00B54518"/>
    <w:rsid w:val="00B54B3C"/>
    <w:rsid w:val="00B6157C"/>
    <w:rsid w:val="00B70519"/>
    <w:rsid w:val="00B84124"/>
    <w:rsid w:val="00B8784B"/>
    <w:rsid w:val="00B90883"/>
    <w:rsid w:val="00BA4E80"/>
    <w:rsid w:val="00BB13DB"/>
    <w:rsid w:val="00BC5C23"/>
    <w:rsid w:val="00BE0D86"/>
    <w:rsid w:val="00BF189A"/>
    <w:rsid w:val="00BF5284"/>
    <w:rsid w:val="00C059B3"/>
    <w:rsid w:val="00C06C71"/>
    <w:rsid w:val="00C06FFA"/>
    <w:rsid w:val="00C114FD"/>
    <w:rsid w:val="00C257EE"/>
    <w:rsid w:val="00C33AAF"/>
    <w:rsid w:val="00C409F3"/>
    <w:rsid w:val="00C41CF9"/>
    <w:rsid w:val="00C65FE3"/>
    <w:rsid w:val="00C759AD"/>
    <w:rsid w:val="00C8097B"/>
    <w:rsid w:val="00C9541C"/>
    <w:rsid w:val="00C978B2"/>
    <w:rsid w:val="00C97AB2"/>
    <w:rsid w:val="00CA3279"/>
    <w:rsid w:val="00CB080C"/>
    <w:rsid w:val="00CC0C63"/>
    <w:rsid w:val="00CE038B"/>
    <w:rsid w:val="00CE1BF1"/>
    <w:rsid w:val="00CF215A"/>
    <w:rsid w:val="00CF220B"/>
    <w:rsid w:val="00CF7519"/>
    <w:rsid w:val="00D14AC7"/>
    <w:rsid w:val="00D41C7D"/>
    <w:rsid w:val="00D41D6D"/>
    <w:rsid w:val="00D429EE"/>
    <w:rsid w:val="00D67A54"/>
    <w:rsid w:val="00DA48BF"/>
    <w:rsid w:val="00DB0B28"/>
    <w:rsid w:val="00DC0826"/>
    <w:rsid w:val="00DC2391"/>
    <w:rsid w:val="00DC711B"/>
    <w:rsid w:val="00DD2ED9"/>
    <w:rsid w:val="00DD6C28"/>
    <w:rsid w:val="00DF51D3"/>
    <w:rsid w:val="00DF7ABD"/>
    <w:rsid w:val="00E03133"/>
    <w:rsid w:val="00E0795C"/>
    <w:rsid w:val="00E179BF"/>
    <w:rsid w:val="00E25994"/>
    <w:rsid w:val="00E33D19"/>
    <w:rsid w:val="00E45DF4"/>
    <w:rsid w:val="00E631DD"/>
    <w:rsid w:val="00E67D7C"/>
    <w:rsid w:val="00E7468A"/>
    <w:rsid w:val="00E93CC5"/>
    <w:rsid w:val="00EA15F1"/>
    <w:rsid w:val="00EA2E41"/>
    <w:rsid w:val="00EB17EB"/>
    <w:rsid w:val="00EB1F33"/>
    <w:rsid w:val="00EB438E"/>
    <w:rsid w:val="00EB5F80"/>
    <w:rsid w:val="00EC4D72"/>
    <w:rsid w:val="00EC70A4"/>
    <w:rsid w:val="00ED37A3"/>
    <w:rsid w:val="00ED451D"/>
    <w:rsid w:val="00ED463D"/>
    <w:rsid w:val="00F37CBF"/>
    <w:rsid w:val="00F4063E"/>
    <w:rsid w:val="00F4306C"/>
    <w:rsid w:val="00F54742"/>
    <w:rsid w:val="00F56823"/>
    <w:rsid w:val="00F61C18"/>
    <w:rsid w:val="00F679BE"/>
    <w:rsid w:val="00F67A6A"/>
    <w:rsid w:val="00F75022"/>
    <w:rsid w:val="00F81B0D"/>
    <w:rsid w:val="00FA40D0"/>
    <w:rsid w:val="00FB65CB"/>
    <w:rsid w:val="00FB73BC"/>
    <w:rsid w:val="00FB7E0A"/>
    <w:rsid w:val="00FC6B4D"/>
    <w:rsid w:val="00FD468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Body Text First Indent" w:unhideWhenUsed="1"/>
    <w:lsdException w:name="Body Text First Indent 2" w:unhideWhenUsed="1"/>
    <w:lsdException w:name="Note Heading"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422A9"/>
    <w:rPr>
      <w:sz w:val="24"/>
      <w:szCs w:val="24"/>
      <w:lang w:val="en-US" w:eastAsia="ja-JP"/>
    </w:rPr>
  </w:style>
  <w:style w:type="paragraph" w:styleId="Heading1">
    <w:name w:val="heading 1"/>
    <w:basedOn w:val="Normal"/>
    <w:next w:val="Normal"/>
    <w:link w:val="Heading1Char"/>
    <w:uiPriority w:val="99"/>
    <w:qFormat/>
    <w:rsid w:val="009422A9"/>
    <w:pPr>
      <w:keepNext/>
      <w:ind w:firstLine="5040"/>
      <w:outlineLvl w:val="0"/>
    </w:pPr>
    <w:rPr>
      <w:b/>
      <w:bCs/>
    </w:rPr>
  </w:style>
  <w:style w:type="paragraph" w:styleId="Heading2">
    <w:name w:val="heading 2"/>
    <w:basedOn w:val="Normal"/>
    <w:next w:val="Normal"/>
    <w:link w:val="Heading2Char"/>
    <w:uiPriority w:val="99"/>
    <w:qFormat/>
    <w:rsid w:val="009422A9"/>
    <w:pPr>
      <w:keepNext/>
      <w:jc w:val="center"/>
      <w:outlineLvl w:val="1"/>
    </w:pPr>
    <w:rPr>
      <w:b/>
      <w:bCs/>
      <w:sz w:val="32"/>
      <w:szCs w:val="32"/>
    </w:rPr>
  </w:style>
  <w:style w:type="paragraph" w:styleId="Heading3">
    <w:name w:val="heading 3"/>
    <w:basedOn w:val="Normal"/>
    <w:next w:val="Normal"/>
    <w:link w:val="Heading3Char"/>
    <w:uiPriority w:val="99"/>
    <w:qFormat/>
    <w:rsid w:val="009422A9"/>
    <w:pPr>
      <w:keepNext/>
      <w:outlineLvl w:val="2"/>
    </w:pPr>
    <w:rPr>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54B3C"/>
    <w:rPr>
      <w:rFonts w:ascii="Cambria" w:eastAsia="MS Gothic" w:hAnsi="Cambria" w:cs="Cambria"/>
      <w:b/>
      <w:bCs/>
      <w:kern w:val="32"/>
      <w:sz w:val="32"/>
      <w:szCs w:val="32"/>
    </w:rPr>
  </w:style>
  <w:style w:type="character" w:customStyle="1" w:styleId="Heading2Char">
    <w:name w:val="Heading 2 Char"/>
    <w:basedOn w:val="DefaultParagraphFont"/>
    <w:link w:val="Heading2"/>
    <w:uiPriority w:val="99"/>
    <w:semiHidden/>
    <w:rsid w:val="00B54B3C"/>
    <w:rPr>
      <w:rFonts w:ascii="Cambria" w:eastAsia="MS Gothic" w:hAnsi="Cambria" w:cs="Cambria"/>
      <w:b/>
      <w:bCs/>
      <w:i/>
      <w:iCs/>
      <w:sz w:val="28"/>
      <w:szCs w:val="28"/>
    </w:rPr>
  </w:style>
  <w:style w:type="character" w:customStyle="1" w:styleId="Heading3Char">
    <w:name w:val="Heading 3 Char"/>
    <w:basedOn w:val="DefaultParagraphFont"/>
    <w:link w:val="Heading3"/>
    <w:uiPriority w:val="99"/>
    <w:semiHidden/>
    <w:rsid w:val="00B54B3C"/>
    <w:rPr>
      <w:rFonts w:ascii="Cambria" w:eastAsia="MS Gothic" w:hAnsi="Cambria" w:cs="Cambria"/>
      <w:b/>
      <w:bCs/>
      <w:sz w:val="26"/>
      <w:szCs w:val="26"/>
    </w:rPr>
  </w:style>
  <w:style w:type="paragraph" w:styleId="BodyText">
    <w:name w:val="Body Text"/>
    <w:basedOn w:val="Normal"/>
    <w:link w:val="BodyTextChar"/>
    <w:uiPriority w:val="99"/>
    <w:rsid w:val="009422A9"/>
    <w:pPr>
      <w:jc w:val="center"/>
    </w:pPr>
    <w:rPr>
      <w:sz w:val="32"/>
      <w:szCs w:val="32"/>
    </w:rPr>
  </w:style>
  <w:style w:type="character" w:customStyle="1" w:styleId="BodyTextChar">
    <w:name w:val="Body Text Char"/>
    <w:basedOn w:val="DefaultParagraphFont"/>
    <w:link w:val="BodyText"/>
    <w:uiPriority w:val="99"/>
    <w:semiHidden/>
    <w:rsid w:val="00B54B3C"/>
    <w:rPr>
      <w:sz w:val="24"/>
      <w:szCs w:val="24"/>
    </w:rPr>
  </w:style>
  <w:style w:type="paragraph" w:styleId="BodyText2">
    <w:name w:val="Body Text 2"/>
    <w:basedOn w:val="Normal"/>
    <w:link w:val="BodyText2Char"/>
    <w:uiPriority w:val="99"/>
    <w:rsid w:val="009422A9"/>
    <w:rPr>
      <w:sz w:val="28"/>
      <w:szCs w:val="28"/>
    </w:rPr>
  </w:style>
  <w:style w:type="character" w:customStyle="1" w:styleId="BodyText2Char">
    <w:name w:val="Body Text 2 Char"/>
    <w:basedOn w:val="DefaultParagraphFont"/>
    <w:link w:val="BodyText2"/>
    <w:uiPriority w:val="99"/>
    <w:semiHidden/>
    <w:rsid w:val="00B54B3C"/>
    <w:rPr>
      <w:sz w:val="24"/>
      <w:szCs w:val="24"/>
    </w:rPr>
  </w:style>
  <w:style w:type="paragraph" w:styleId="BodyText3">
    <w:name w:val="Body Text 3"/>
    <w:basedOn w:val="Normal"/>
    <w:link w:val="BodyText3Char"/>
    <w:uiPriority w:val="99"/>
    <w:rsid w:val="009422A9"/>
    <w:pPr>
      <w:jc w:val="center"/>
    </w:pPr>
    <w:rPr>
      <w:b/>
      <w:bCs/>
      <w:sz w:val="32"/>
      <w:szCs w:val="32"/>
    </w:rPr>
  </w:style>
  <w:style w:type="character" w:customStyle="1" w:styleId="BodyText3Char">
    <w:name w:val="Body Text 3 Char"/>
    <w:basedOn w:val="DefaultParagraphFont"/>
    <w:link w:val="BodyText3"/>
    <w:uiPriority w:val="99"/>
    <w:rsid w:val="00AB3656"/>
    <w:rPr>
      <w:b/>
      <w:bCs/>
      <w:sz w:val="24"/>
      <w:szCs w:val="24"/>
      <w:lang w:eastAsia="ja-JP"/>
    </w:rPr>
  </w:style>
  <w:style w:type="paragraph" w:styleId="Header">
    <w:name w:val="header"/>
    <w:basedOn w:val="Normal"/>
    <w:link w:val="HeaderChar"/>
    <w:uiPriority w:val="99"/>
    <w:rsid w:val="009422A9"/>
    <w:pPr>
      <w:tabs>
        <w:tab w:val="center" w:pos="4320"/>
        <w:tab w:val="right" w:pos="8640"/>
      </w:tabs>
    </w:pPr>
  </w:style>
  <w:style w:type="character" w:customStyle="1" w:styleId="HeaderChar">
    <w:name w:val="Header Char"/>
    <w:basedOn w:val="DefaultParagraphFont"/>
    <w:link w:val="Header"/>
    <w:uiPriority w:val="99"/>
    <w:rsid w:val="00AB3656"/>
    <w:rPr>
      <w:sz w:val="24"/>
      <w:szCs w:val="24"/>
      <w:lang w:eastAsia="ja-JP"/>
    </w:rPr>
  </w:style>
  <w:style w:type="paragraph" w:styleId="Footer">
    <w:name w:val="footer"/>
    <w:basedOn w:val="Normal"/>
    <w:link w:val="FooterChar"/>
    <w:uiPriority w:val="99"/>
    <w:rsid w:val="009422A9"/>
    <w:pPr>
      <w:tabs>
        <w:tab w:val="center" w:pos="4320"/>
        <w:tab w:val="right" w:pos="8640"/>
      </w:tabs>
    </w:pPr>
  </w:style>
  <w:style w:type="character" w:customStyle="1" w:styleId="FooterChar">
    <w:name w:val="Footer Char"/>
    <w:basedOn w:val="DefaultParagraphFont"/>
    <w:link w:val="Footer"/>
    <w:uiPriority w:val="99"/>
    <w:semiHidden/>
    <w:rsid w:val="00B54B3C"/>
    <w:rPr>
      <w:sz w:val="24"/>
      <w:szCs w:val="24"/>
    </w:rPr>
  </w:style>
  <w:style w:type="character" w:styleId="PageNumber">
    <w:name w:val="page number"/>
    <w:basedOn w:val="DefaultParagraphFont"/>
    <w:uiPriority w:val="99"/>
    <w:rsid w:val="009422A9"/>
  </w:style>
  <w:style w:type="character" w:styleId="Hyperlink">
    <w:name w:val="Hyperlink"/>
    <w:basedOn w:val="DefaultParagraphFont"/>
    <w:uiPriority w:val="99"/>
    <w:rsid w:val="009422A9"/>
    <w:rPr>
      <w:color w:val="0000FF"/>
      <w:u w:val="single"/>
    </w:rPr>
  </w:style>
  <w:style w:type="paragraph" w:styleId="BodyTextIndent">
    <w:name w:val="Body Text Indent"/>
    <w:basedOn w:val="Normal"/>
    <w:link w:val="BodyTextIndentChar"/>
    <w:uiPriority w:val="99"/>
    <w:rsid w:val="009422A9"/>
    <w:pPr>
      <w:spacing w:line="360" w:lineRule="auto"/>
      <w:ind w:firstLine="720"/>
      <w:jc w:val="both"/>
    </w:pPr>
    <w:rPr>
      <w:lang w:eastAsia="en-US"/>
    </w:rPr>
  </w:style>
  <w:style w:type="character" w:customStyle="1" w:styleId="BodyTextIndentChar">
    <w:name w:val="Body Text Indent Char"/>
    <w:basedOn w:val="DefaultParagraphFont"/>
    <w:link w:val="BodyTextIndent"/>
    <w:uiPriority w:val="99"/>
    <w:semiHidden/>
    <w:rsid w:val="00B54B3C"/>
    <w:rPr>
      <w:sz w:val="24"/>
      <w:szCs w:val="24"/>
    </w:rPr>
  </w:style>
  <w:style w:type="paragraph" w:styleId="BalloonText">
    <w:name w:val="Balloon Text"/>
    <w:basedOn w:val="Normal"/>
    <w:link w:val="BalloonTextChar"/>
    <w:uiPriority w:val="99"/>
    <w:semiHidden/>
    <w:rsid w:val="00AB3656"/>
    <w:rPr>
      <w:rFonts w:ascii="Tahoma" w:hAnsi="Tahoma" w:cs="Tahoma"/>
      <w:sz w:val="16"/>
      <w:szCs w:val="16"/>
    </w:rPr>
  </w:style>
  <w:style w:type="character" w:customStyle="1" w:styleId="BalloonTextChar">
    <w:name w:val="Balloon Text Char"/>
    <w:basedOn w:val="DefaultParagraphFont"/>
    <w:link w:val="BalloonText"/>
    <w:uiPriority w:val="99"/>
    <w:semiHidden/>
    <w:rsid w:val="00B54B3C"/>
    <w:rPr>
      <w:sz w:val="2"/>
      <w:szCs w:val="2"/>
    </w:rPr>
  </w:style>
  <w:style w:type="paragraph" w:styleId="Date">
    <w:name w:val="Date"/>
    <w:basedOn w:val="Normal"/>
    <w:next w:val="Normal"/>
    <w:link w:val="DateChar"/>
    <w:uiPriority w:val="99"/>
    <w:rsid w:val="00AB3656"/>
  </w:style>
  <w:style w:type="character" w:customStyle="1" w:styleId="DateChar">
    <w:name w:val="Date Char"/>
    <w:basedOn w:val="DefaultParagraphFont"/>
    <w:link w:val="Date"/>
    <w:uiPriority w:val="99"/>
    <w:semiHidden/>
    <w:rsid w:val="00B54B3C"/>
    <w:rPr>
      <w:sz w:val="24"/>
      <w:szCs w:val="24"/>
    </w:rPr>
  </w:style>
  <w:style w:type="paragraph" w:styleId="PlainText">
    <w:name w:val="Plain Text"/>
    <w:basedOn w:val="Normal"/>
    <w:link w:val="PlainTextChar"/>
    <w:uiPriority w:val="99"/>
    <w:rsid w:val="00AB3656"/>
    <w:rPr>
      <w:lang w:eastAsia="en-US"/>
    </w:rPr>
  </w:style>
  <w:style w:type="character" w:customStyle="1" w:styleId="PlainTextChar">
    <w:name w:val="Plain Text Char"/>
    <w:basedOn w:val="DefaultParagraphFont"/>
    <w:link w:val="PlainText"/>
    <w:uiPriority w:val="99"/>
    <w:rsid w:val="00AB3656"/>
    <w:rPr>
      <w:rFonts w:eastAsia="Times New Roman"/>
      <w:sz w:val="24"/>
      <w:szCs w:val="24"/>
    </w:rPr>
  </w:style>
  <w:style w:type="paragraph" w:styleId="NormalWeb">
    <w:name w:val="Normal (Web)"/>
    <w:basedOn w:val="Normal"/>
    <w:uiPriority w:val="99"/>
    <w:rsid w:val="00AE6C01"/>
    <w:pPr>
      <w:spacing w:before="100" w:beforeAutospacing="1" w:after="100" w:afterAutospacing="1"/>
    </w:pPr>
  </w:style>
  <w:style w:type="paragraph" w:styleId="ListParagraph">
    <w:name w:val="List Paragraph"/>
    <w:basedOn w:val="Normal"/>
    <w:uiPriority w:val="99"/>
    <w:qFormat/>
    <w:rsid w:val="00DC2391"/>
    <w:pPr>
      <w:ind w:left="720"/>
      <w:contextualSpacing/>
    </w:pPr>
  </w:style>
  <w:style w:type="character" w:styleId="CommentReference">
    <w:name w:val="annotation reference"/>
    <w:basedOn w:val="DefaultParagraphFont"/>
    <w:uiPriority w:val="99"/>
    <w:semiHidden/>
    <w:rsid w:val="00552E24"/>
    <w:rPr>
      <w:sz w:val="16"/>
      <w:szCs w:val="16"/>
    </w:rPr>
  </w:style>
  <w:style w:type="paragraph" w:styleId="CommentText">
    <w:name w:val="annotation text"/>
    <w:basedOn w:val="Normal"/>
    <w:link w:val="CommentTextChar"/>
    <w:uiPriority w:val="99"/>
    <w:semiHidden/>
    <w:rsid w:val="00552E24"/>
    <w:rPr>
      <w:sz w:val="20"/>
      <w:szCs w:val="20"/>
    </w:rPr>
  </w:style>
  <w:style w:type="character" w:customStyle="1" w:styleId="CommentTextChar">
    <w:name w:val="Comment Text Char"/>
    <w:basedOn w:val="DefaultParagraphFont"/>
    <w:link w:val="CommentText"/>
    <w:uiPriority w:val="99"/>
    <w:rsid w:val="00552E24"/>
    <w:rPr>
      <w:lang w:eastAsia="ja-JP"/>
    </w:rPr>
  </w:style>
  <w:style w:type="paragraph" w:styleId="CommentSubject">
    <w:name w:val="annotation subject"/>
    <w:basedOn w:val="CommentText"/>
    <w:next w:val="CommentText"/>
    <w:link w:val="CommentSubjectChar"/>
    <w:uiPriority w:val="99"/>
    <w:semiHidden/>
    <w:rsid w:val="00552E24"/>
    <w:rPr>
      <w:b/>
      <w:bCs/>
    </w:rPr>
  </w:style>
  <w:style w:type="character" w:customStyle="1" w:styleId="CommentSubjectChar">
    <w:name w:val="Comment Subject Char"/>
    <w:basedOn w:val="CommentTextChar"/>
    <w:link w:val="CommentSubject"/>
    <w:uiPriority w:val="99"/>
    <w:rsid w:val="00552E24"/>
    <w:rPr>
      <w:b/>
      <w:bCs/>
    </w:rPr>
  </w:style>
</w:styles>
</file>

<file path=word/webSettings.xml><?xml version="1.0" encoding="utf-8"?>
<w:webSettings xmlns:r="http://schemas.openxmlformats.org/officeDocument/2006/relationships" xmlns:w="http://schemas.openxmlformats.org/wordprocessingml/2006/main">
  <w:divs>
    <w:div w:id="1308899658">
      <w:marLeft w:val="0"/>
      <w:marRight w:val="0"/>
      <w:marTop w:val="0"/>
      <w:marBottom w:val="0"/>
      <w:divBdr>
        <w:top w:val="none" w:sz="0" w:space="0" w:color="auto"/>
        <w:left w:val="none" w:sz="0" w:space="0" w:color="auto"/>
        <w:bottom w:val="none" w:sz="0" w:space="0" w:color="auto"/>
        <w:right w:val="none" w:sz="0" w:space="0" w:color="auto"/>
      </w:divBdr>
    </w:div>
    <w:div w:id="1308899661">
      <w:marLeft w:val="0"/>
      <w:marRight w:val="0"/>
      <w:marTop w:val="0"/>
      <w:marBottom w:val="0"/>
      <w:divBdr>
        <w:top w:val="none" w:sz="0" w:space="0" w:color="auto"/>
        <w:left w:val="none" w:sz="0" w:space="0" w:color="auto"/>
        <w:bottom w:val="none" w:sz="0" w:space="0" w:color="auto"/>
        <w:right w:val="none" w:sz="0" w:space="0" w:color="auto"/>
      </w:divBdr>
      <w:divsChild>
        <w:div w:id="1308899657">
          <w:marLeft w:val="547"/>
          <w:marRight w:val="0"/>
          <w:marTop w:val="77"/>
          <w:marBottom w:val="0"/>
          <w:divBdr>
            <w:top w:val="none" w:sz="0" w:space="0" w:color="auto"/>
            <w:left w:val="none" w:sz="0" w:space="0" w:color="auto"/>
            <w:bottom w:val="none" w:sz="0" w:space="0" w:color="auto"/>
            <w:right w:val="none" w:sz="0" w:space="0" w:color="auto"/>
          </w:divBdr>
        </w:div>
        <w:div w:id="1308899659">
          <w:marLeft w:val="547"/>
          <w:marRight w:val="0"/>
          <w:marTop w:val="77"/>
          <w:marBottom w:val="0"/>
          <w:divBdr>
            <w:top w:val="none" w:sz="0" w:space="0" w:color="auto"/>
            <w:left w:val="none" w:sz="0" w:space="0" w:color="auto"/>
            <w:bottom w:val="none" w:sz="0" w:space="0" w:color="auto"/>
            <w:right w:val="none" w:sz="0" w:space="0" w:color="auto"/>
          </w:divBdr>
        </w:div>
        <w:div w:id="1308899660">
          <w:marLeft w:val="547"/>
          <w:marRight w:val="0"/>
          <w:marTop w:val="77"/>
          <w:marBottom w:val="0"/>
          <w:divBdr>
            <w:top w:val="none" w:sz="0" w:space="0" w:color="auto"/>
            <w:left w:val="none" w:sz="0" w:space="0" w:color="auto"/>
            <w:bottom w:val="none" w:sz="0" w:space="0" w:color="auto"/>
            <w:right w:val="none" w:sz="0" w:space="0" w:color="auto"/>
          </w:divBdr>
        </w:div>
        <w:div w:id="1308899664">
          <w:marLeft w:val="1166"/>
          <w:marRight w:val="0"/>
          <w:marTop w:val="67"/>
          <w:marBottom w:val="0"/>
          <w:divBdr>
            <w:top w:val="none" w:sz="0" w:space="0" w:color="auto"/>
            <w:left w:val="none" w:sz="0" w:space="0" w:color="auto"/>
            <w:bottom w:val="none" w:sz="0" w:space="0" w:color="auto"/>
            <w:right w:val="none" w:sz="0" w:space="0" w:color="auto"/>
          </w:divBdr>
        </w:div>
        <w:div w:id="1308899665">
          <w:marLeft w:val="547"/>
          <w:marRight w:val="0"/>
          <w:marTop w:val="77"/>
          <w:marBottom w:val="0"/>
          <w:divBdr>
            <w:top w:val="none" w:sz="0" w:space="0" w:color="auto"/>
            <w:left w:val="none" w:sz="0" w:space="0" w:color="auto"/>
            <w:bottom w:val="none" w:sz="0" w:space="0" w:color="auto"/>
            <w:right w:val="none" w:sz="0" w:space="0" w:color="auto"/>
          </w:divBdr>
        </w:div>
        <w:div w:id="1308899666">
          <w:marLeft w:val="1166"/>
          <w:marRight w:val="0"/>
          <w:marTop w:val="67"/>
          <w:marBottom w:val="0"/>
          <w:divBdr>
            <w:top w:val="none" w:sz="0" w:space="0" w:color="auto"/>
            <w:left w:val="none" w:sz="0" w:space="0" w:color="auto"/>
            <w:bottom w:val="none" w:sz="0" w:space="0" w:color="auto"/>
            <w:right w:val="none" w:sz="0" w:space="0" w:color="auto"/>
          </w:divBdr>
        </w:div>
        <w:div w:id="1308899667">
          <w:marLeft w:val="547"/>
          <w:marRight w:val="0"/>
          <w:marTop w:val="77"/>
          <w:marBottom w:val="0"/>
          <w:divBdr>
            <w:top w:val="none" w:sz="0" w:space="0" w:color="auto"/>
            <w:left w:val="none" w:sz="0" w:space="0" w:color="auto"/>
            <w:bottom w:val="none" w:sz="0" w:space="0" w:color="auto"/>
            <w:right w:val="none" w:sz="0" w:space="0" w:color="auto"/>
          </w:divBdr>
        </w:div>
        <w:div w:id="1308899670">
          <w:marLeft w:val="547"/>
          <w:marRight w:val="0"/>
          <w:marTop w:val="77"/>
          <w:marBottom w:val="0"/>
          <w:divBdr>
            <w:top w:val="none" w:sz="0" w:space="0" w:color="auto"/>
            <w:left w:val="none" w:sz="0" w:space="0" w:color="auto"/>
            <w:bottom w:val="none" w:sz="0" w:space="0" w:color="auto"/>
            <w:right w:val="none" w:sz="0" w:space="0" w:color="auto"/>
          </w:divBdr>
        </w:div>
        <w:div w:id="1308899671">
          <w:marLeft w:val="547"/>
          <w:marRight w:val="0"/>
          <w:marTop w:val="77"/>
          <w:marBottom w:val="0"/>
          <w:divBdr>
            <w:top w:val="none" w:sz="0" w:space="0" w:color="auto"/>
            <w:left w:val="none" w:sz="0" w:space="0" w:color="auto"/>
            <w:bottom w:val="none" w:sz="0" w:space="0" w:color="auto"/>
            <w:right w:val="none" w:sz="0" w:space="0" w:color="auto"/>
          </w:divBdr>
        </w:div>
      </w:divsChild>
    </w:div>
    <w:div w:id="1308899662">
      <w:marLeft w:val="0"/>
      <w:marRight w:val="0"/>
      <w:marTop w:val="0"/>
      <w:marBottom w:val="0"/>
      <w:divBdr>
        <w:top w:val="none" w:sz="0" w:space="0" w:color="auto"/>
        <w:left w:val="none" w:sz="0" w:space="0" w:color="auto"/>
        <w:bottom w:val="none" w:sz="0" w:space="0" w:color="auto"/>
        <w:right w:val="none" w:sz="0" w:space="0" w:color="auto"/>
      </w:divBdr>
    </w:div>
    <w:div w:id="1308899663">
      <w:marLeft w:val="0"/>
      <w:marRight w:val="0"/>
      <w:marTop w:val="0"/>
      <w:marBottom w:val="0"/>
      <w:divBdr>
        <w:top w:val="none" w:sz="0" w:space="0" w:color="auto"/>
        <w:left w:val="none" w:sz="0" w:space="0" w:color="auto"/>
        <w:bottom w:val="none" w:sz="0" w:space="0" w:color="auto"/>
        <w:right w:val="none" w:sz="0" w:space="0" w:color="auto"/>
      </w:divBdr>
    </w:div>
    <w:div w:id="1308899668">
      <w:marLeft w:val="0"/>
      <w:marRight w:val="0"/>
      <w:marTop w:val="0"/>
      <w:marBottom w:val="0"/>
      <w:divBdr>
        <w:top w:val="none" w:sz="0" w:space="0" w:color="auto"/>
        <w:left w:val="none" w:sz="0" w:space="0" w:color="auto"/>
        <w:bottom w:val="none" w:sz="0" w:space="0" w:color="auto"/>
        <w:right w:val="none" w:sz="0" w:space="0" w:color="auto"/>
      </w:divBdr>
    </w:div>
    <w:div w:id="130889966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intendo3d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796</Words>
  <Characters>4542</Characters>
  <Application>Microsoft Office Outlook</Application>
  <DocSecurity>0</DocSecurity>
  <Lines>0</Lines>
  <Paragraphs>0</Paragraphs>
  <ScaleCrop>false</ScaleCrop>
  <Company>Golin/Harris International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subject/>
  <dc:creator>Kevin F. Sherry</dc:creator>
  <cp:keywords/>
  <dc:description/>
  <cp:lastModifiedBy>Ines</cp:lastModifiedBy>
  <cp:revision>5</cp:revision>
  <cp:lastPrinted>2011-05-18T02:15:00Z</cp:lastPrinted>
  <dcterms:created xsi:type="dcterms:W3CDTF">2011-06-01T10:28:00Z</dcterms:created>
  <dcterms:modified xsi:type="dcterms:W3CDTF">2011-06-03T11:06:00Z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